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92" w:rsidRDefault="00313E92">
      <w:pPr>
        <w:pStyle w:val="ConsPlusTitlePage"/>
      </w:pPr>
      <w:r>
        <w:t xml:space="preserve">Документ предоставлен </w:t>
      </w:r>
      <w:hyperlink r:id="rId5" w:history="1">
        <w:r>
          <w:rPr>
            <w:color w:val="0000FF"/>
          </w:rPr>
          <w:t>КонсультантПлюс</w:t>
        </w:r>
      </w:hyperlink>
      <w:r>
        <w:br/>
      </w:r>
    </w:p>
    <w:p w:rsidR="00313E92" w:rsidRDefault="00313E92">
      <w:pPr>
        <w:pStyle w:val="ConsPlusNormal"/>
        <w:jc w:val="both"/>
        <w:outlineLvl w:val="0"/>
      </w:pPr>
    </w:p>
    <w:p w:rsidR="00313E92" w:rsidRDefault="00313E92">
      <w:pPr>
        <w:pStyle w:val="ConsPlusTitle"/>
        <w:jc w:val="center"/>
        <w:outlineLvl w:val="0"/>
      </w:pPr>
      <w:r>
        <w:t>ПРАВИТЕЛЬСТВО РОССИЙСКОЙ ФЕДЕРАЦИИ</w:t>
      </w:r>
    </w:p>
    <w:p w:rsidR="00313E92" w:rsidRDefault="00313E92">
      <w:pPr>
        <w:pStyle w:val="ConsPlusTitle"/>
        <w:jc w:val="center"/>
      </w:pPr>
    </w:p>
    <w:p w:rsidR="00313E92" w:rsidRDefault="00313E92">
      <w:pPr>
        <w:pStyle w:val="ConsPlusTitle"/>
        <w:jc w:val="center"/>
      </w:pPr>
      <w:r>
        <w:t>ПОСТАНОВЛЕНИЕ</w:t>
      </w:r>
    </w:p>
    <w:p w:rsidR="00313E92" w:rsidRDefault="00313E92">
      <w:pPr>
        <w:pStyle w:val="ConsPlusTitle"/>
        <w:jc w:val="center"/>
      </w:pPr>
      <w:r>
        <w:t>от 11 июля 2020 г. N 1038</w:t>
      </w:r>
    </w:p>
    <w:p w:rsidR="00313E92" w:rsidRDefault="00313E92">
      <w:pPr>
        <w:pStyle w:val="ConsPlusTitle"/>
        <w:jc w:val="center"/>
      </w:pPr>
    </w:p>
    <w:p w:rsidR="00313E92" w:rsidRDefault="00313E92">
      <w:pPr>
        <w:pStyle w:val="ConsPlusTitle"/>
        <w:jc w:val="center"/>
      </w:pPr>
      <w:r>
        <w:t>О ВНЕСЕНИИ ИЗМЕНЕНИЙ</w:t>
      </w:r>
    </w:p>
    <w:p w:rsidR="00313E92" w:rsidRDefault="00313E92">
      <w:pPr>
        <w:pStyle w:val="ConsPlusTitle"/>
        <w:jc w:val="center"/>
      </w:pPr>
      <w:r>
        <w:t xml:space="preserve">В ПРАВИЛА РАЗМЕЩЕНИЯ НА ОФИЦИАЛЬНОМ САЙТЕ </w:t>
      </w:r>
      <w:proofErr w:type="gramStart"/>
      <w:r>
        <w:t>ОБРАЗОВАТЕЛЬНОЙ</w:t>
      </w:r>
      <w:proofErr w:type="gramEnd"/>
    </w:p>
    <w:p w:rsidR="00313E92" w:rsidRDefault="00313E92">
      <w:pPr>
        <w:pStyle w:val="ConsPlusTitle"/>
        <w:jc w:val="center"/>
      </w:pPr>
      <w:r>
        <w:t>ОРГАНИЗАЦИИ В ИНФОРМАЦИОННО-ТЕЛЕКОММУНИКАЦИОННОЙ СЕТИ</w:t>
      </w:r>
    </w:p>
    <w:p w:rsidR="00313E92" w:rsidRDefault="00313E92">
      <w:pPr>
        <w:pStyle w:val="ConsPlusTitle"/>
        <w:jc w:val="center"/>
      </w:pPr>
      <w:r>
        <w:t>"ИНТЕРНЕТ" И ОБНОВЛЕНИЯ ИНФОРМАЦИИ</w:t>
      </w:r>
    </w:p>
    <w:p w:rsidR="00313E92" w:rsidRDefault="00313E92">
      <w:pPr>
        <w:pStyle w:val="ConsPlusTitle"/>
        <w:jc w:val="center"/>
      </w:pPr>
      <w:r>
        <w:t>ОБ ОБРАЗОВАТЕЛЬНОЙ ОРГАНИЗАЦИИ</w:t>
      </w:r>
    </w:p>
    <w:p w:rsidR="00313E92" w:rsidRDefault="00313E92">
      <w:pPr>
        <w:pStyle w:val="ConsPlusNormal"/>
        <w:jc w:val="both"/>
      </w:pPr>
    </w:p>
    <w:p w:rsidR="00313E92" w:rsidRDefault="00313E92">
      <w:pPr>
        <w:pStyle w:val="ConsPlusNormal"/>
        <w:ind w:firstLine="540"/>
        <w:jc w:val="both"/>
      </w:pPr>
      <w:r>
        <w:t>Правительство Российской Федерации постановляет:</w:t>
      </w:r>
    </w:p>
    <w:p w:rsidR="00313E92" w:rsidRDefault="00313E92">
      <w:pPr>
        <w:pStyle w:val="ConsPlusNormal"/>
        <w:spacing w:before="240"/>
        <w:ind w:firstLine="540"/>
        <w:jc w:val="both"/>
      </w:pPr>
      <w:proofErr w:type="gramStart"/>
      <w:r>
        <w:t xml:space="preserve">Утвердить прилагаемые </w:t>
      </w:r>
      <w:hyperlink w:anchor="P28" w:history="1">
        <w:r>
          <w:rPr>
            <w:color w:val="0000FF"/>
          </w:rPr>
          <w:t>изменения</w:t>
        </w:r>
      </w:hyperlink>
      <w:r>
        <w:t xml:space="preserve">, которые вносятся в </w:t>
      </w:r>
      <w:hyperlink r:id="rId6"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w:t>
      </w:r>
      <w:proofErr w:type="gramEnd"/>
      <w:r>
        <w:t xml:space="preserve"> </w:t>
      </w:r>
      <w:proofErr w:type="gramStart"/>
      <w:r>
        <w:t>29, ст. 3964; 2015, N 43, ст. 5979; 2017, N 21, ст. 3025; N 33, ст. 5202; 2018, N 50, ст. 7755; 2019, N 13, ст. 1406).</w:t>
      </w:r>
      <w:proofErr w:type="gramEnd"/>
    </w:p>
    <w:p w:rsidR="00313E92" w:rsidRDefault="00313E92">
      <w:pPr>
        <w:pStyle w:val="ConsPlusNormal"/>
        <w:jc w:val="both"/>
      </w:pPr>
    </w:p>
    <w:p w:rsidR="00313E92" w:rsidRDefault="00313E92">
      <w:pPr>
        <w:pStyle w:val="ConsPlusNormal"/>
        <w:jc w:val="right"/>
      </w:pPr>
      <w:r>
        <w:t>Председатель Правительства</w:t>
      </w:r>
    </w:p>
    <w:p w:rsidR="00313E92" w:rsidRDefault="00313E92">
      <w:pPr>
        <w:pStyle w:val="ConsPlusNormal"/>
        <w:jc w:val="right"/>
      </w:pPr>
      <w:r>
        <w:t>Российской Федерации</w:t>
      </w:r>
    </w:p>
    <w:p w:rsidR="00313E92" w:rsidRDefault="00313E92">
      <w:pPr>
        <w:pStyle w:val="ConsPlusNormal"/>
        <w:jc w:val="right"/>
      </w:pPr>
      <w:r>
        <w:t>М.МИШУСТИН</w:t>
      </w:r>
    </w:p>
    <w:p w:rsidR="00313E92" w:rsidRDefault="00313E92">
      <w:pPr>
        <w:pStyle w:val="ConsPlusNormal"/>
        <w:jc w:val="both"/>
      </w:pPr>
    </w:p>
    <w:p w:rsidR="00313E92" w:rsidRDefault="00313E92">
      <w:pPr>
        <w:pStyle w:val="ConsPlusNormal"/>
        <w:jc w:val="both"/>
      </w:pPr>
    </w:p>
    <w:p w:rsidR="00313E92" w:rsidRDefault="00313E92">
      <w:pPr>
        <w:pStyle w:val="ConsPlusNormal"/>
        <w:jc w:val="both"/>
      </w:pPr>
    </w:p>
    <w:p w:rsidR="00313E92" w:rsidRDefault="00313E92">
      <w:pPr>
        <w:pStyle w:val="ConsPlusNormal"/>
        <w:jc w:val="both"/>
      </w:pPr>
    </w:p>
    <w:p w:rsidR="00313E92" w:rsidRDefault="00313E92">
      <w:pPr>
        <w:pStyle w:val="ConsPlusNormal"/>
        <w:jc w:val="both"/>
      </w:pPr>
    </w:p>
    <w:p w:rsidR="00313E92" w:rsidRDefault="00313E92">
      <w:pPr>
        <w:pStyle w:val="ConsPlusNormal"/>
        <w:jc w:val="right"/>
        <w:outlineLvl w:val="0"/>
      </w:pPr>
      <w:r>
        <w:t>Утверждены</w:t>
      </w:r>
    </w:p>
    <w:p w:rsidR="00313E92" w:rsidRDefault="00313E92">
      <w:pPr>
        <w:pStyle w:val="ConsPlusNormal"/>
        <w:jc w:val="right"/>
      </w:pPr>
      <w:r>
        <w:t>постановлением Правительства</w:t>
      </w:r>
    </w:p>
    <w:p w:rsidR="00313E92" w:rsidRDefault="00313E92">
      <w:pPr>
        <w:pStyle w:val="ConsPlusNormal"/>
        <w:jc w:val="right"/>
      </w:pPr>
      <w:r>
        <w:t>Российской Федерации</w:t>
      </w:r>
    </w:p>
    <w:p w:rsidR="00313E92" w:rsidRDefault="00313E92">
      <w:pPr>
        <w:pStyle w:val="ConsPlusNormal"/>
        <w:jc w:val="right"/>
      </w:pPr>
      <w:r>
        <w:t>от 11 июля 2020 г. N 1038</w:t>
      </w:r>
    </w:p>
    <w:p w:rsidR="00313E92" w:rsidRDefault="00313E92">
      <w:pPr>
        <w:pStyle w:val="ConsPlusNormal"/>
        <w:jc w:val="both"/>
      </w:pPr>
    </w:p>
    <w:p w:rsidR="00313E92" w:rsidRDefault="00313E92">
      <w:pPr>
        <w:pStyle w:val="ConsPlusTitle"/>
        <w:jc w:val="center"/>
      </w:pPr>
      <w:bookmarkStart w:id="0" w:name="P28"/>
      <w:bookmarkEnd w:id="0"/>
      <w:r>
        <w:t>ИЗМЕНЕНИЯ,</w:t>
      </w:r>
    </w:p>
    <w:p w:rsidR="00313E92" w:rsidRDefault="00313E92">
      <w:pPr>
        <w:pStyle w:val="ConsPlusTitle"/>
        <w:jc w:val="center"/>
      </w:pPr>
      <w:r>
        <w:t>КОТОРЫЕ ВНОСЯТСЯ В ПРАВИЛА РАЗМЕЩЕНИЯ</w:t>
      </w:r>
    </w:p>
    <w:p w:rsidR="00313E92" w:rsidRDefault="00313E92">
      <w:pPr>
        <w:pStyle w:val="ConsPlusTitle"/>
        <w:jc w:val="center"/>
      </w:pPr>
      <w:r>
        <w:t>НА ОФИЦИАЛЬНОМ САЙТЕ ОБРАЗОВАТЕЛЬНОЙ ОРГАНИЗАЦИИ</w:t>
      </w:r>
    </w:p>
    <w:p w:rsidR="00313E92" w:rsidRDefault="00313E92">
      <w:pPr>
        <w:pStyle w:val="ConsPlusTitle"/>
        <w:jc w:val="center"/>
      </w:pPr>
      <w:r>
        <w:t>В ИНФОРМАЦИОННО-ТЕЛЕКОММУНИКАЦИОННОЙ СЕТИ "ИНТЕРНЕТ"</w:t>
      </w:r>
    </w:p>
    <w:p w:rsidR="00313E92" w:rsidRDefault="00313E92">
      <w:pPr>
        <w:pStyle w:val="ConsPlusTitle"/>
        <w:jc w:val="center"/>
      </w:pPr>
      <w:r>
        <w:t>И ОБНОВЛЕНИЯ ИНФОРМАЦИИ ОБ ОБРАЗОВАТЕЛЬНОЙ ОРГАНИЗАЦИИ</w:t>
      </w:r>
    </w:p>
    <w:p w:rsidR="00313E92" w:rsidRDefault="00313E92">
      <w:pPr>
        <w:pStyle w:val="ConsPlusNormal"/>
        <w:jc w:val="both"/>
      </w:pPr>
    </w:p>
    <w:p w:rsidR="00313E92" w:rsidRDefault="00313E92">
      <w:pPr>
        <w:pStyle w:val="ConsPlusNormal"/>
        <w:ind w:firstLine="540"/>
        <w:jc w:val="both"/>
      </w:pPr>
      <w:hyperlink r:id="rId7" w:history="1">
        <w:r>
          <w:rPr>
            <w:color w:val="0000FF"/>
          </w:rPr>
          <w:t>Подпункт "а" пункта 3</w:t>
        </w:r>
      </w:hyperlink>
      <w:r>
        <w:t xml:space="preserve"> указанных Правил изложить в следующей редакции:</w:t>
      </w:r>
    </w:p>
    <w:p w:rsidR="00313E92" w:rsidRDefault="00313E92">
      <w:pPr>
        <w:pStyle w:val="ConsPlusNormal"/>
        <w:spacing w:before="240"/>
        <w:ind w:firstLine="540"/>
        <w:jc w:val="both"/>
      </w:pPr>
      <w:r>
        <w:t>"а) информацию:</w:t>
      </w:r>
    </w:p>
    <w:p w:rsidR="00313E92" w:rsidRDefault="00313E92">
      <w:pPr>
        <w:pStyle w:val="ConsPlusNormal"/>
        <w:spacing w:before="240"/>
        <w:ind w:firstLine="540"/>
        <w:jc w:val="both"/>
      </w:pPr>
      <w:r>
        <w:t xml:space="preserve">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месте нахождения образовательной организации, ее представительств и филиалов (при наличии), режиме, графике работы, контактных телефонах и об адресах </w:t>
      </w:r>
      <w:r>
        <w:lastRenderedPageBreak/>
        <w:t>электронной почты;</w:t>
      </w:r>
    </w:p>
    <w:p w:rsidR="00313E92" w:rsidRDefault="00313E92">
      <w:pPr>
        <w:pStyle w:val="ConsPlusNormal"/>
        <w:spacing w:before="240"/>
        <w:ind w:firstLine="540"/>
        <w:jc w:val="both"/>
      </w:pPr>
      <w:r>
        <w:t>о структуре и об органах управления образовательной организации, в том числе:</w:t>
      </w:r>
    </w:p>
    <w:p w:rsidR="00313E92" w:rsidRDefault="00313E92">
      <w:pPr>
        <w:pStyle w:val="ConsPlusNormal"/>
        <w:spacing w:before="240"/>
        <w:ind w:firstLine="540"/>
        <w:jc w:val="both"/>
      </w:pPr>
      <w:r>
        <w:t>наименование структурных подразделений (органов управления);</w:t>
      </w:r>
    </w:p>
    <w:p w:rsidR="00313E92" w:rsidRDefault="00313E92">
      <w:pPr>
        <w:pStyle w:val="ConsPlusNormal"/>
        <w:spacing w:before="240"/>
        <w:ind w:firstLine="540"/>
        <w:jc w:val="both"/>
      </w:pPr>
      <w:r>
        <w:t>фамилии, имена, отчества и должности руководителей структурных подразделений;</w:t>
      </w:r>
    </w:p>
    <w:p w:rsidR="00313E92" w:rsidRDefault="00313E92">
      <w:pPr>
        <w:pStyle w:val="ConsPlusNormal"/>
        <w:spacing w:before="240"/>
        <w:ind w:firstLine="540"/>
        <w:jc w:val="both"/>
      </w:pPr>
      <w:r>
        <w:t>места нахождения структурных подразделений;</w:t>
      </w:r>
    </w:p>
    <w:p w:rsidR="00313E92" w:rsidRDefault="00313E92">
      <w:pPr>
        <w:pStyle w:val="ConsPlusNormal"/>
        <w:spacing w:before="240"/>
        <w:ind w:firstLine="540"/>
        <w:jc w:val="both"/>
      </w:pPr>
      <w:r>
        <w:t>адреса официальных сайтов в сети "Интернет" структурных подразделений (при наличии);</w:t>
      </w:r>
    </w:p>
    <w:p w:rsidR="00313E92" w:rsidRDefault="00313E92">
      <w:pPr>
        <w:pStyle w:val="ConsPlusNormal"/>
        <w:spacing w:before="240"/>
        <w:ind w:firstLine="540"/>
        <w:jc w:val="both"/>
      </w:pPr>
      <w:r>
        <w:t>адреса электронной почты структурных подразделений (при наличии);</w:t>
      </w:r>
    </w:p>
    <w:p w:rsidR="00313E92" w:rsidRDefault="00313E92">
      <w:pPr>
        <w:pStyle w:val="ConsPlusNormal"/>
        <w:spacing w:before="24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313E92" w:rsidRDefault="00313E92">
      <w:pPr>
        <w:pStyle w:val="ConsPlusNormal"/>
        <w:spacing w:before="240"/>
        <w:ind w:firstLine="540"/>
        <w:jc w:val="both"/>
      </w:pPr>
      <w:r>
        <w:t>об уровне образования;</w:t>
      </w:r>
    </w:p>
    <w:p w:rsidR="00313E92" w:rsidRDefault="00313E92">
      <w:pPr>
        <w:pStyle w:val="ConsPlusNormal"/>
        <w:spacing w:before="240"/>
        <w:ind w:firstLine="540"/>
        <w:jc w:val="both"/>
      </w:pPr>
      <w:r>
        <w:t>о формах обучения;</w:t>
      </w:r>
    </w:p>
    <w:p w:rsidR="00313E92" w:rsidRDefault="00313E92">
      <w:pPr>
        <w:pStyle w:val="ConsPlusNormal"/>
        <w:spacing w:before="240"/>
        <w:ind w:firstLine="540"/>
        <w:jc w:val="both"/>
      </w:pPr>
      <w:r>
        <w:t>о нормативном сроке обучения;</w:t>
      </w:r>
    </w:p>
    <w:p w:rsidR="00313E92" w:rsidRDefault="00313E92">
      <w:pPr>
        <w:pStyle w:val="ConsPlusNormal"/>
        <w:spacing w:before="240"/>
        <w:ind w:firstLine="540"/>
        <w:jc w:val="both"/>
      </w:pPr>
      <w:r>
        <w:t>о сроке действия государственной аккредитации образовательной программы (при наличии государственной аккредитации);</w:t>
      </w:r>
    </w:p>
    <w:p w:rsidR="00313E92" w:rsidRDefault="00313E92">
      <w:pPr>
        <w:pStyle w:val="ConsPlusNormal"/>
        <w:spacing w:before="240"/>
        <w:ind w:firstLine="540"/>
        <w:jc w:val="both"/>
      </w:pPr>
      <w:r>
        <w:t>об описании образовательной программы с приложением ее копии;</w:t>
      </w:r>
    </w:p>
    <w:p w:rsidR="00313E92" w:rsidRDefault="00313E92">
      <w:pPr>
        <w:pStyle w:val="ConsPlusNormal"/>
        <w:spacing w:before="240"/>
        <w:ind w:firstLine="540"/>
        <w:jc w:val="both"/>
      </w:pPr>
      <w:r>
        <w:t>об учебном плане с приложением его копии;</w:t>
      </w:r>
    </w:p>
    <w:p w:rsidR="00313E92" w:rsidRDefault="00313E92">
      <w:pPr>
        <w:pStyle w:val="ConsPlusNormal"/>
        <w:spacing w:before="24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313E92" w:rsidRDefault="00313E92">
      <w:pPr>
        <w:pStyle w:val="ConsPlusNormal"/>
        <w:spacing w:before="240"/>
        <w:ind w:firstLine="540"/>
        <w:jc w:val="both"/>
      </w:pPr>
      <w:r>
        <w:t>о календарном учебном графике с приложением его копии;</w:t>
      </w:r>
    </w:p>
    <w:p w:rsidR="00313E92" w:rsidRDefault="00313E92">
      <w:pPr>
        <w:pStyle w:val="ConsPlusNormal"/>
        <w:spacing w:before="24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313E92" w:rsidRDefault="00313E92">
      <w:pPr>
        <w:pStyle w:val="ConsPlusNormal"/>
        <w:spacing w:before="24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13E92" w:rsidRDefault="00313E92">
      <w:pPr>
        <w:pStyle w:val="ConsPlusNormal"/>
        <w:spacing w:before="24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13E92" w:rsidRDefault="00313E92">
      <w:pPr>
        <w:pStyle w:val="ConsPlusNormal"/>
        <w:spacing w:before="240"/>
        <w:ind w:firstLine="540"/>
        <w:jc w:val="both"/>
      </w:pPr>
      <w:r>
        <w:t xml:space="preserve">о численности </w:t>
      </w:r>
      <w:proofErr w:type="gramStart"/>
      <w:r>
        <w:t>обучающихся</w:t>
      </w:r>
      <w:proofErr w:type="gramEnd"/>
      <w:r>
        <w:t>, являющихся иностранными гражданами;</w:t>
      </w:r>
    </w:p>
    <w:p w:rsidR="00313E92" w:rsidRDefault="00313E92">
      <w:pPr>
        <w:pStyle w:val="ConsPlusNormal"/>
        <w:spacing w:before="240"/>
        <w:ind w:firstLine="540"/>
        <w:jc w:val="both"/>
      </w:pPr>
      <w:r>
        <w:t>о языках, на которых осуществляется образование (обучение);</w:t>
      </w:r>
    </w:p>
    <w:p w:rsidR="00313E92" w:rsidRDefault="00313E92">
      <w:pPr>
        <w:pStyle w:val="ConsPlusNormal"/>
        <w:spacing w:before="240"/>
        <w:ind w:firstLine="540"/>
        <w:jc w:val="both"/>
      </w:pPr>
      <w:r>
        <w:t xml:space="preserve">о заключенных и планируемых к заключению договорах с иностранными и (или) </w:t>
      </w:r>
      <w:r>
        <w:lastRenderedPageBreak/>
        <w:t>международными организациями по вопросам образования и науки;</w:t>
      </w:r>
    </w:p>
    <w:p w:rsidR="00313E92" w:rsidRDefault="00313E92">
      <w:pPr>
        <w:pStyle w:val="ConsPlusNormal"/>
        <w:spacing w:before="24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313E92" w:rsidRDefault="00313E92">
      <w:pPr>
        <w:pStyle w:val="ConsPlusNormal"/>
        <w:spacing w:before="24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13E92" w:rsidRDefault="00313E92">
      <w:pPr>
        <w:pStyle w:val="ConsPlusNormal"/>
        <w:spacing w:before="240"/>
        <w:ind w:firstLine="540"/>
        <w:jc w:val="both"/>
      </w:pPr>
      <w:r>
        <w:t>фамилия, имя, отчество (при наличии) руководителя, его заместителей;</w:t>
      </w:r>
    </w:p>
    <w:p w:rsidR="00313E92" w:rsidRDefault="00313E92">
      <w:pPr>
        <w:pStyle w:val="ConsPlusNormal"/>
        <w:spacing w:before="240"/>
        <w:ind w:firstLine="540"/>
        <w:jc w:val="both"/>
      </w:pPr>
      <w:r>
        <w:t>должность руководителя, его заместителей;</w:t>
      </w:r>
    </w:p>
    <w:p w:rsidR="00313E92" w:rsidRDefault="00313E92">
      <w:pPr>
        <w:pStyle w:val="ConsPlusNormal"/>
        <w:spacing w:before="240"/>
        <w:ind w:firstLine="540"/>
        <w:jc w:val="both"/>
      </w:pPr>
      <w:r>
        <w:t>контактные телефоны;</w:t>
      </w:r>
    </w:p>
    <w:p w:rsidR="00313E92" w:rsidRDefault="00313E92">
      <w:pPr>
        <w:pStyle w:val="ConsPlusNormal"/>
        <w:spacing w:before="240"/>
        <w:ind w:firstLine="540"/>
        <w:jc w:val="both"/>
      </w:pPr>
      <w:r>
        <w:t>адрес электронной почты;</w:t>
      </w:r>
    </w:p>
    <w:p w:rsidR="00313E92" w:rsidRDefault="00313E92">
      <w:pPr>
        <w:pStyle w:val="ConsPlusNormal"/>
        <w:spacing w:before="24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313E92" w:rsidRDefault="00313E92">
      <w:pPr>
        <w:pStyle w:val="ConsPlusNormal"/>
        <w:spacing w:before="240"/>
        <w:ind w:firstLine="540"/>
        <w:jc w:val="both"/>
      </w:pPr>
      <w:r>
        <w:t>фамилия, имя, отчество (при наличии) работника;</w:t>
      </w:r>
    </w:p>
    <w:p w:rsidR="00313E92" w:rsidRDefault="00313E92">
      <w:pPr>
        <w:pStyle w:val="ConsPlusNormal"/>
        <w:spacing w:before="240"/>
        <w:ind w:firstLine="540"/>
        <w:jc w:val="both"/>
      </w:pPr>
      <w:r>
        <w:t>занимаемая должность (должности);</w:t>
      </w:r>
    </w:p>
    <w:p w:rsidR="00313E92" w:rsidRDefault="00313E92">
      <w:pPr>
        <w:pStyle w:val="ConsPlusNormal"/>
        <w:spacing w:before="240"/>
        <w:ind w:firstLine="540"/>
        <w:jc w:val="both"/>
      </w:pPr>
      <w:r>
        <w:t>преподаваемые дисциплины;</w:t>
      </w:r>
    </w:p>
    <w:p w:rsidR="00313E92" w:rsidRDefault="00313E92">
      <w:pPr>
        <w:pStyle w:val="ConsPlusNormal"/>
        <w:spacing w:before="240"/>
        <w:ind w:firstLine="540"/>
        <w:jc w:val="both"/>
      </w:pPr>
      <w:r>
        <w:t>ученая степень (при наличии);</w:t>
      </w:r>
    </w:p>
    <w:p w:rsidR="00313E92" w:rsidRDefault="00313E92">
      <w:pPr>
        <w:pStyle w:val="ConsPlusNormal"/>
        <w:spacing w:before="240"/>
        <w:ind w:firstLine="540"/>
        <w:jc w:val="both"/>
      </w:pPr>
      <w:r>
        <w:t>ученое звание (при наличии);</w:t>
      </w:r>
    </w:p>
    <w:p w:rsidR="00313E92" w:rsidRDefault="00313E92">
      <w:pPr>
        <w:pStyle w:val="ConsPlusNormal"/>
        <w:spacing w:before="240"/>
        <w:ind w:firstLine="540"/>
        <w:jc w:val="both"/>
      </w:pPr>
      <w:r>
        <w:t>наименование направления подготовки и (или) специальности;</w:t>
      </w:r>
    </w:p>
    <w:p w:rsidR="00313E92" w:rsidRDefault="00313E92">
      <w:pPr>
        <w:pStyle w:val="ConsPlusNormal"/>
        <w:spacing w:before="240"/>
        <w:ind w:firstLine="540"/>
        <w:jc w:val="both"/>
      </w:pPr>
      <w:r>
        <w:t>данные о повышении квалификации и (или) профессиональной переподготовке (при наличии);</w:t>
      </w:r>
    </w:p>
    <w:p w:rsidR="00313E92" w:rsidRDefault="00313E92">
      <w:pPr>
        <w:pStyle w:val="ConsPlusNormal"/>
        <w:spacing w:before="240"/>
        <w:ind w:firstLine="540"/>
        <w:jc w:val="both"/>
      </w:pPr>
      <w:r>
        <w:t>общий стаж работы;</w:t>
      </w:r>
    </w:p>
    <w:p w:rsidR="00313E92" w:rsidRDefault="00313E92">
      <w:pPr>
        <w:pStyle w:val="ConsPlusNormal"/>
        <w:spacing w:before="240"/>
        <w:ind w:firstLine="540"/>
        <w:jc w:val="both"/>
      </w:pPr>
      <w:r>
        <w:t>стаж работы по специальности;</w:t>
      </w:r>
    </w:p>
    <w:p w:rsidR="00313E92" w:rsidRDefault="00313E92">
      <w:pPr>
        <w:pStyle w:val="ConsPlusNormal"/>
        <w:spacing w:before="240"/>
        <w:ind w:firstLine="540"/>
        <w:jc w:val="both"/>
      </w:pPr>
      <w:r>
        <w:t xml:space="preserve">о местах осуществления образовательной деятельности, включая места, не указываемые в соответствии с Федеральным </w:t>
      </w:r>
      <w:hyperlink r:id="rId8" w:history="1">
        <w:r>
          <w:rPr>
            <w:color w:val="0000FF"/>
          </w:rPr>
          <w:t>законом</w:t>
        </w:r>
      </w:hyperlink>
      <w:r>
        <w:t xml:space="preserve"> "Об образовании в Российской Федерации" в приложении к лицензии на осуществление образовательной деятельности, в том числе:</w:t>
      </w:r>
    </w:p>
    <w:p w:rsidR="00313E92" w:rsidRDefault="00313E92">
      <w:pPr>
        <w:pStyle w:val="ConsPlusNormal"/>
        <w:spacing w:before="240"/>
        <w:ind w:firstLine="540"/>
        <w:jc w:val="both"/>
      </w:pPr>
      <w:r>
        <w:t>места осуществления образовательной деятельности по дополнительным профессиональным программам;</w:t>
      </w:r>
    </w:p>
    <w:p w:rsidR="00313E92" w:rsidRDefault="00313E92">
      <w:pPr>
        <w:pStyle w:val="ConsPlusNormal"/>
        <w:spacing w:before="240"/>
        <w:ind w:firstLine="540"/>
        <w:jc w:val="both"/>
      </w:pPr>
      <w:r>
        <w:t>места осуществления образовательной деятельности по основным программам профессионального обучения;</w:t>
      </w:r>
    </w:p>
    <w:p w:rsidR="00313E92" w:rsidRDefault="00313E92">
      <w:pPr>
        <w:pStyle w:val="ConsPlusNormal"/>
        <w:spacing w:before="240"/>
        <w:ind w:firstLine="540"/>
        <w:jc w:val="both"/>
      </w:pPr>
      <w:r>
        <w:t>места осуществления образовательной деятельности при использовании сетевой формы реализации образовательных программ;</w:t>
      </w:r>
    </w:p>
    <w:p w:rsidR="00313E92" w:rsidRDefault="00313E92">
      <w:pPr>
        <w:pStyle w:val="ConsPlusNormal"/>
        <w:spacing w:before="240"/>
        <w:ind w:firstLine="540"/>
        <w:jc w:val="both"/>
      </w:pPr>
      <w:r>
        <w:t>места проведения практики;</w:t>
      </w:r>
    </w:p>
    <w:p w:rsidR="00313E92" w:rsidRDefault="00313E92">
      <w:pPr>
        <w:pStyle w:val="ConsPlusNormal"/>
        <w:spacing w:before="240"/>
        <w:ind w:firstLine="540"/>
        <w:jc w:val="both"/>
      </w:pPr>
      <w:r>
        <w:t xml:space="preserve">места проведения практической подготовки </w:t>
      </w:r>
      <w:proofErr w:type="gramStart"/>
      <w:r>
        <w:t>обучающихся</w:t>
      </w:r>
      <w:proofErr w:type="gramEnd"/>
      <w:r>
        <w:t>;</w:t>
      </w:r>
    </w:p>
    <w:p w:rsidR="00313E92" w:rsidRDefault="00313E92">
      <w:pPr>
        <w:pStyle w:val="ConsPlusNormal"/>
        <w:spacing w:before="240"/>
        <w:ind w:firstLine="540"/>
        <w:jc w:val="both"/>
      </w:pPr>
      <w:r>
        <w:lastRenderedPageBreak/>
        <w:t>места проведения государственной итоговой аттестации;</w:t>
      </w:r>
    </w:p>
    <w:p w:rsidR="00313E92" w:rsidRDefault="00313E92">
      <w:pPr>
        <w:pStyle w:val="ConsPlusNormal"/>
        <w:spacing w:before="240"/>
        <w:ind w:firstLine="540"/>
        <w:jc w:val="both"/>
      </w:pPr>
      <w:r>
        <w:t>о материально-техническом обеспечении образовательной деятельности, в том числе:</w:t>
      </w:r>
    </w:p>
    <w:p w:rsidR="00313E92" w:rsidRDefault="00313E92">
      <w:pPr>
        <w:pStyle w:val="ConsPlusNormal"/>
        <w:spacing w:before="24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313E92" w:rsidRDefault="00313E92">
      <w:pPr>
        <w:pStyle w:val="ConsPlusNormal"/>
        <w:spacing w:before="240"/>
        <w:ind w:firstLine="540"/>
        <w:jc w:val="both"/>
      </w:pPr>
      <w:r>
        <w:t>обеспечение доступа в здания образовательной организации инвалидов и лиц с ограниченными возможностями здоровья;</w:t>
      </w:r>
    </w:p>
    <w:p w:rsidR="00313E92" w:rsidRDefault="00313E92">
      <w:pPr>
        <w:pStyle w:val="ConsPlusNormal"/>
        <w:spacing w:before="240"/>
        <w:ind w:firstLine="540"/>
        <w:jc w:val="both"/>
      </w:pPr>
      <w:r>
        <w:t>условия питания обучающихся, в том числе инвалидов и лиц с ограниченными возможностями здоровья;</w:t>
      </w:r>
    </w:p>
    <w:p w:rsidR="00313E92" w:rsidRDefault="00313E92">
      <w:pPr>
        <w:pStyle w:val="ConsPlusNormal"/>
        <w:spacing w:before="240"/>
        <w:ind w:firstLine="540"/>
        <w:jc w:val="both"/>
      </w:pPr>
      <w:r>
        <w:t>условия охраны здоровья обучающихся, в том числе инвалидов и лиц с ограниченными возможностями здоровья;</w:t>
      </w:r>
    </w:p>
    <w:p w:rsidR="00313E92" w:rsidRDefault="00313E92">
      <w:pPr>
        <w:pStyle w:val="ConsPlusNormal"/>
        <w:spacing w:before="24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313E92" w:rsidRDefault="00313E92">
      <w:pPr>
        <w:pStyle w:val="ConsPlusNormal"/>
        <w:spacing w:before="240"/>
        <w:ind w:firstLine="540"/>
        <w:jc w:val="both"/>
      </w:pPr>
      <w:r>
        <w:t xml:space="preserve">электронные образовательные ресурсы, к которым обеспечивается доступ </w:t>
      </w:r>
      <w:proofErr w:type="gramStart"/>
      <w:r>
        <w:t>обучающихся</w:t>
      </w:r>
      <w:proofErr w:type="gramEnd"/>
      <w:r>
        <w:t>, в том числе приспособленные для использования инвалидами и лицами с ограниченными возможностями здоровья;</w:t>
      </w:r>
    </w:p>
    <w:p w:rsidR="00313E92" w:rsidRDefault="00313E92">
      <w:pPr>
        <w:pStyle w:val="ConsPlusNormal"/>
        <w:spacing w:before="24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13E92" w:rsidRDefault="00313E92">
      <w:pPr>
        <w:pStyle w:val="ConsPlusNormal"/>
        <w:spacing w:before="240"/>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13E92" w:rsidRDefault="00313E92">
      <w:pPr>
        <w:pStyle w:val="ConsPlusNormal"/>
        <w:spacing w:before="240"/>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313E92" w:rsidRDefault="00313E92">
      <w:pPr>
        <w:pStyle w:val="ConsPlusNormal"/>
        <w:spacing w:before="240"/>
        <w:ind w:firstLine="540"/>
        <w:jc w:val="both"/>
      </w:pPr>
      <w:proofErr w:type="gramStart"/>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313E92" w:rsidRDefault="00313E92">
      <w:pPr>
        <w:pStyle w:val="ConsPlusNormal"/>
        <w:spacing w:before="24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13E92" w:rsidRDefault="00313E92">
      <w:pPr>
        <w:pStyle w:val="ConsPlusNormal"/>
        <w:spacing w:before="240"/>
        <w:ind w:firstLine="540"/>
        <w:jc w:val="both"/>
      </w:pPr>
      <w:r>
        <w:t>о поступлении финансовых и материальных средств и об их расходовании по итогам финансового года;</w:t>
      </w:r>
    </w:p>
    <w:p w:rsidR="00313E92" w:rsidRDefault="00313E92">
      <w:pPr>
        <w:pStyle w:val="ConsPlusNormal"/>
        <w:spacing w:before="240"/>
        <w:ind w:firstLine="540"/>
        <w:jc w:val="both"/>
      </w:pPr>
      <w:r>
        <w:t>о трудоустройстве выпускников</w:t>
      </w:r>
      <w:proofErr w:type="gramStart"/>
      <w:r>
        <w:t>;"</w:t>
      </w:r>
      <w:proofErr w:type="gramEnd"/>
      <w:r>
        <w:t>.</w:t>
      </w:r>
    </w:p>
    <w:p w:rsidR="00313E92" w:rsidRDefault="00313E92">
      <w:pPr>
        <w:pStyle w:val="ConsPlusNormal"/>
        <w:jc w:val="both"/>
      </w:pPr>
    </w:p>
    <w:p w:rsidR="00313E92" w:rsidRDefault="00313E92">
      <w:pPr>
        <w:pStyle w:val="ConsPlusNormal"/>
        <w:jc w:val="both"/>
      </w:pPr>
    </w:p>
    <w:p w:rsidR="00313E92" w:rsidRDefault="00313E92">
      <w:pPr>
        <w:pStyle w:val="ConsPlusNormal"/>
        <w:pBdr>
          <w:top w:val="single" w:sz="6" w:space="0" w:color="auto"/>
        </w:pBdr>
        <w:spacing w:before="100" w:after="100"/>
        <w:jc w:val="both"/>
        <w:rPr>
          <w:sz w:val="2"/>
          <w:szCs w:val="2"/>
        </w:rPr>
      </w:pPr>
    </w:p>
    <w:p w:rsidR="006E466A" w:rsidRDefault="006E466A">
      <w:bookmarkStart w:id="1" w:name="_GoBack"/>
      <w:bookmarkEnd w:id="1"/>
    </w:p>
    <w:sectPr w:rsidR="006E466A" w:rsidSect="00367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92"/>
    <w:rsid w:val="00313E92"/>
    <w:rsid w:val="006E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E92"/>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313E92"/>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313E9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E92"/>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313E92"/>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313E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2A2132896F070798440D1E8120EFD99F6E3E98814D44CAEEE7FAF1EEEACC619B556D678D036ABC2464E3DE80FS3L" TargetMode="External"/><Relationship Id="rId3" Type="http://schemas.openxmlformats.org/officeDocument/2006/relationships/settings" Target="settings.xml"/><Relationship Id="rId7" Type="http://schemas.openxmlformats.org/officeDocument/2006/relationships/hyperlink" Target="consultantplus://offline/ref=3E92A2132896F070798440D1E8120EFD99F0E4E18F17D44CAEEE7FAF1EEEACC60BB50ED9718179EF9E554E38F4F3FD9975228F02S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E92A2132896F070798440D1E8120EFD99F0E4E18F17D44CAEEE7FAF1EEEACC60BB50EDA7AD528AACB53186CAEA6F985723C8D26ADBC63F50FSAL"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Губкова Н.В.</dc:creator>
  <cp:lastModifiedBy>Губкова Н.В.</cp:lastModifiedBy>
  <cp:revision>1</cp:revision>
  <dcterms:created xsi:type="dcterms:W3CDTF">2020-09-25T11:18:00Z</dcterms:created>
  <dcterms:modified xsi:type="dcterms:W3CDTF">2020-09-25T11:19:00Z</dcterms:modified>
</cp:coreProperties>
</file>